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15E3" w14:textId="1A1DA25B" w:rsidR="001D285B" w:rsidRDefault="008D239D"/>
    <w:p w14:paraId="5BBE121A" w14:textId="39BFA2C2" w:rsidR="00240B85" w:rsidRPr="00240B85" w:rsidRDefault="00240B85">
      <w:pPr>
        <w:rPr>
          <w:rFonts w:ascii="Arial" w:hAnsi="Arial" w:cs="Arial"/>
          <w:b/>
          <w:bCs/>
          <w:color w:val="3177A3"/>
          <w:sz w:val="36"/>
          <w:szCs w:val="36"/>
        </w:rPr>
      </w:pPr>
      <w:r w:rsidRPr="00240B85">
        <w:rPr>
          <w:rFonts w:ascii="Arial" w:hAnsi="Arial" w:cs="Arial"/>
          <w:b/>
          <w:bCs/>
          <w:color w:val="3177A3"/>
          <w:sz w:val="36"/>
          <w:szCs w:val="36"/>
        </w:rPr>
        <w:t>BACKGROUND</w:t>
      </w:r>
    </w:p>
    <w:p w14:paraId="77DAD461" w14:textId="77777777" w:rsidR="000B1CF7" w:rsidRDefault="000B1CF7" w:rsidP="009B704E">
      <w:pPr>
        <w:rPr>
          <w:rFonts w:ascii="Arial" w:eastAsia="Times New Roman" w:hAnsi="Arial" w:cs="Arial"/>
          <w:color w:val="000000"/>
          <w:sz w:val="28"/>
          <w:szCs w:val="28"/>
        </w:rPr>
      </w:pPr>
    </w:p>
    <w:p w14:paraId="7764AE05" w14:textId="41B5D5E0" w:rsidR="005273F5" w:rsidRDefault="005273F5" w:rsidP="009B704E">
      <w:pPr>
        <w:rPr>
          <w:rFonts w:ascii="Arial" w:eastAsia="Times New Roman" w:hAnsi="Arial" w:cs="Arial"/>
          <w:color w:val="000000"/>
          <w:sz w:val="28"/>
          <w:szCs w:val="28"/>
        </w:rPr>
      </w:pPr>
      <w:r w:rsidRPr="005273F5">
        <w:rPr>
          <w:rFonts w:ascii="Arial" w:eastAsia="Times New Roman" w:hAnsi="Arial" w:cs="Arial"/>
          <w:color w:val="000000"/>
          <w:sz w:val="28"/>
          <w:szCs w:val="28"/>
        </w:rPr>
        <w:t xml:space="preserve">Access to quality </w:t>
      </w:r>
      <w:proofErr w:type="gramStart"/>
      <w:r w:rsidRPr="005273F5">
        <w:rPr>
          <w:rFonts w:ascii="Arial" w:eastAsia="Times New Roman" w:hAnsi="Arial" w:cs="Arial"/>
          <w:color w:val="000000"/>
          <w:sz w:val="28"/>
          <w:szCs w:val="28"/>
        </w:rPr>
        <w:t>child care</w:t>
      </w:r>
      <w:proofErr w:type="gramEnd"/>
      <w:r w:rsidRPr="009B704E">
        <w:rPr>
          <w:rFonts w:ascii="Arial" w:eastAsia="Times New Roman" w:hAnsi="Arial" w:cs="Arial"/>
          <w:color w:val="000000"/>
          <w:sz w:val="28"/>
          <w:szCs w:val="28"/>
        </w:rPr>
        <w:t>, early intervention, and</w:t>
      </w:r>
      <w:r>
        <w:rPr>
          <w:rFonts w:ascii="Arial" w:eastAsia="Times New Roman" w:hAnsi="Arial" w:cs="Arial"/>
          <w:color w:val="000000"/>
          <w:sz w:val="28"/>
          <w:szCs w:val="28"/>
        </w:rPr>
        <w:t xml:space="preserve"> </w:t>
      </w:r>
      <w:r w:rsidRPr="005273F5">
        <w:rPr>
          <w:rFonts w:ascii="Arial" w:eastAsia="Times New Roman" w:hAnsi="Arial" w:cs="Arial"/>
          <w:color w:val="000000"/>
          <w:sz w:val="28"/>
          <w:szCs w:val="28"/>
        </w:rPr>
        <w:t>Pre-</w:t>
      </w:r>
      <w:r>
        <w:rPr>
          <w:rFonts w:ascii="Arial" w:eastAsia="Times New Roman" w:hAnsi="Arial" w:cs="Arial"/>
          <w:color w:val="000000"/>
          <w:sz w:val="28"/>
          <w:szCs w:val="28"/>
        </w:rPr>
        <w:t>K</w:t>
      </w:r>
      <w:r w:rsidRPr="005273F5">
        <w:rPr>
          <w:rFonts w:ascii="Arial" w:eastAsia="Times New Roman" w:hAnsi="Arial" w:cs="Arial"/>
          <w:color w:val="000000"/>
          <w:sz w:val="28"/>
          <w:szCs w:val="28"/>
        </w:rPr>
        <w:t>-12 education is crucial to securing long-term, stable employment</w:t>
      </w:r>
      <w:r>
        <w:rPr>
          <w:rFonts w:ascii="Arial" w:eastAsia="Times New Roman" w:hAnsi="Arial" w:cs="Arial"/>
          <w:color w:val="000000"/>
          <w:sz w:val="28"/>
          <w:szCs w:val="28"/>
        </w:rPr>
        <w:t xml:space="preserve"> </w:t>
      </w:r>
      <w:r w:rsidRPr="005273F5">
        <w:rPr>
          <w:rFonts w:ascii="Arial" w:eastAsia="Times New Roman" w:hAnsi="Arial" w:cs="Arial"/>
          <w:color w:val="000000"/>
          <w:sz w:val="28"/>
          <w:szCs w:val="28"/>
        </w:rPr>
        <w:t xml:space="preserve">and independence for individuals with disabilities. </w:t>
      </w:r>
    </w:p>
    <w:p w14:paraId="33C98507" w14:textId="77777777" w:rsidR="005273F5" w:rsidRDefault="005273F5" w:rsidP="005273F5">
      <w:pPr>
        <w:pStyle w:val="BasicParagraph"/>
        <w:rPr>
          <w:rFonts w:ascii="Arial" w:hAnsi="Arial" w:cs="Arial"/>
          <w:sz w:val="28"/>
          <w:szCs w:val="28"/>
        </w:rPr>
      </w:pPr>
    </w:p>
    <w:p w14:paraId="55011C7B" w14:textId="073D44C8" w:rsidR="005273F5" w:rsidRDefault="005273F5" w:rsidP="009B704E">
      <w:pPr>
        <w:pStyle w:val="Pa0"/>
        <w:spacing w:line="240" w:lineRule="auto"/>
        <w:rPr>
          <w:rFonts w:ascii="Arial" w:hAnsi="Arial" w:cs="Arial"/>
          <w:sz w:val="28"/>
          <w:szCs w:val="28"/>
        </w:rPr>
      </w:pPr>
      <w:r>
        <w:rPr>
          <w:rFonts w:ascii="Arial" w:hAnsi="Arial" w:cs="Arial"/>
          <w:color w:val="000000"/>
          <w:sz w:val="28"/>
          <w:szCs w:val="28"/>
        </w:rPr>
        <w:t xml:space="preserve">Since its enactment in 1975, the Individuals with Disabilities Education Act (IDEA) has had a profound impact on students with disabilities by supporting their right to a free, appropriate public education. </w:t>
      </w:r>
      <w:r w:rsidR="003A7905">
        <w:rPr>
          <w:rFonts w:ascii="Arial" w:hAnsi="Arial" w:cs="Arial"/>
          <w:color w:val="000000"/>
          <w:sz w:val="28"/>
          <w:szCs w:val="28"/>
        </w:rPr>
        <w:t xml:space="preserve">The </w:t>
      </w:r>
      <w:r>
        <w:rPr>
          <w:rFonts w:ascii="Arial" w:hAnsi="Arial" w:cs="Arial"/>
          <w:sz w:val="28"/>
          <w:szCs w:val="28"/>
        </w:rPr>
        <w:t>IDEA s</w:t>
      </w:r>
      <w:r w:rsidR="00D84242">
        <w:rPr>
          <w:rFonts w:ascii="Arial" w:hAnsi="Arial" w:cs="Arial"/>
          <w:sz w:val="28"/>
          <w:szCs w:val="28"/>
        </w:rPr>
        <w:t>tates</w:t>
      </w:r>
      <w:r>
        <w:rPr>
          <w:rFonts w:ascii="Arial" w:hAnsi="Arial" w:cs="Arial"/>
          <w:sz w:val="28"/>
          <w:szCs w:val="28"/>
        </w:rPr>
        <w:t xml:space="preserve"> education must be </w:t>
      </w:r>
      <w:r w:rsidRPr="009B704E">
        <w:rPr>
          <w:rFonts w:ascii="Arial" w:hAnsi="Arial" w:cs="Arial"/>
          <w:sz w:val="28"/>
          <w:szCs w:val="28"/>
        </w:rPr>
        <w:t>provided</w:t>
      </w:r>
      <w:r w:rsidR="00715D6F" w:rsidRPr="009B704E">
        <w:rPr>
          <w:rFonts w:ascii="Arial" w:hAnsi="Arial" w:cs="Arial"/>
          <w:sz w:val="28"/>
          <w:szCs w:val="28"/>
        </w:rPr>
        <w:t xml:space="preserve"> in</w:t>
      </w:r>
      <w:r w:rsidRPr="009B704E">
        <w:rPr>
          <w:rFonts w:ascii="Arial" w:hAnsi="Arial" w:cs="Arial"/>
          <w:sz w:val="28"/>
          <w:szCs w:val="28"/>
        </w:rPr>
        <w:t xml:space="preserve"> the least restrictive environment (LRE)</w:t>
      </w:r>
      <w:r>
        <w:rPr>
          <w:rFonts w:ascii="Arial" w:hAnsi="Arial" w:cs="Arial"/>
          <w:sz w:val="28"/>
          <w:szCs w:val="28"/>
        </w:rPr>
        <w:t xml:space="preserve"> after developing an </w:t>
      </w:r>
      <w:r w:rsidRPr="009B704E">
        <w:rPr>
          <w:rFonts w:ascii="Arial" w:hAnsi="Arial" w:cs="Arial"/>
          <w:sz w:val="28"/>
          <w:szCs w:val="28"/>
        </w:rPr>
        <w:t>individualized education program (IEP)</w:t>
      </w:r>
      <w:r>
        <w:rPr>
          <w:rFonts w:ascii="Arial" w:hAnsi="Arial" w:cs="Arial"/>
          <w:sz w:val="28"/>
          <w:szCs w:val="28"/>
        </w:rPr>
        <w:t xml:space="preserve"> with parent and student participation.</w:t>
      </w:r>
      <w:r w:rsidR="00715D6F">
        <w:rPr>
          <w:rFonts w:ascii="Arial" w:hAnsi="Arial" w:cs="Arial"/>
          <w:sz w:val="28"/>
          <w:szCs w:val="28"/>
        </w:rPr>
        <w:t xml:space="preserve"> </w:t>
      </w:r>
      <w:r w:rsidR="00715D6F" w:rsidRPr="008A1868">
        <w:rPr>
          <w:rFonts w:ascii="Arial" w:hAnsi="Arial" w:cs="Arial"/>
          <w:sz w:val="28"/>
          <w:szCs w:val="28"/>
        </w:rPr>
        <w:t xml:space="preserve">IDEA also says that infants and toddlers </w:t>
      </w:r>
      <w:r w:rsidR="003B4197" w:rsidRPr="008A1868">
        <w:rPr>
          <w:rFonts w:ascii="Arial" w:hAnsi="Arial" w:cs="Arial"/>
          <w:sz w:val="28"/>
          <w:szCs w:val="28"/>
        </w:rPr>
        <w:t xml:space="preserve">with disabilities or </w:t>
      </w:r>
      <w:r w:rsidR="009B704E">
        <w:rPr>
          <w:rFonts w:ascii="Arial" w:hAnsi="Arial" w:cs="Arial"/>
          <w:sz w:val="28"/>
          <w:szCs w:val="28"/>
        </w:rPr>
        <w:t>who might have disabilities</w:t>
      </w:r>
      <w:r w:rsidR="003B4197" w:rsidRPr="008A1868">
        <w:rPr>
          <w:rFonts w:ascii="Arial" w:hAnsi="Arial" w:cs="Arial"/>
          <w:sz w:val="28"/>
          <w:szCs w:val="28"/>
        </w:rPr>
        <w:t xml:space="preserve"> </w:t>
      </w:r>
      <w:r w:rsidR="00715D6F" w:rsidRPr="008A1868">
        <w:rPr>
          <w:rFonts w:ascii="Arial" w:hAnsi="Arial" w:cs="Arial"/>
          <w:sz w:val="28"/>
          <w:szCs w:val="28"/>
        </w:rPr>
        <w:t xml:space="preserve">are </w:t>
      </w:r>
      <w:r w:rsidR="00197435" w:rsidRPr="008A1868">
        <w:rPr>
          <w:rFonts w:ascii="Arial" w:hAnsi="Arial" w:cs="Arial"/>
          <w:sz w:val="28"/>
          <w:szCs w:val="28"/>
        </w:rPr>
        <w:t xml:space="preserve">guaranteed early intervention services, but that does not include </w:t>
      </w:r>
      <w:proofErr w:type="gramStart"/>
      <w:r w:rsidR="00ED550C" w:rsidRPr="008A1868">
        <w:rPr>
          <w:rFonts w:ascii="Arial" w:hAnsi="Arial" w:cs="Arial"/>
          <w:sz w:val="28"/>
          <w:szCs w:val="28"/>
        </w:rPr>
        <w:t>child</w:t>
      </w:r>
      <w:r w:rsidR="003A7905">
        <w:rPr>
          <w:rFonts w:ascii="Arial" w:hAnsi="Arial" w:cs="Arial"/>
          <w:sz w:val="28"/>
          <w:szCs w:val="28"/>
        </w:rPr>
        <w:t xml:space="preserve"> </w:t>
      </w:r>
      <w:r w:rsidR="00ED550C" w:rsidRPr="008A1868">
        <w:rPr>
          <w:rFonts w:ascii="Arial" w:hAnsi="Arial" w:cs="Arial"/>
          <w:sz w:val="28"/>
          <w:szCs w:val="28"/>
        </w:rPr>
        <w:t>care</w:t>
      </w:r>
      <w:proofErr w:type="gramEnd"/>
      <w:r w:rsidR="00197435" w:rsidRPr="008A1868">
        <w:rPr>
          <w:rFonts w:ascii="Arial" w:hAnsi="Arial" w:cs="Arial"/>
          <w:sz w:val="28"/>
          <w:szCs w:val="28"/>
        </w:rPr>
        <w:t xml:space="preserve"> services. </w:t>
      </w:r>
      <w:r w:rsidR="00715D6F" w:rsidRPr="008A1868">
        <w:rPr>
          <w:rFonts w:ascii="Arial" w:hAnsi="Arial" w:cs="Arial"/>
          <w:sz w:val="28"/>
          <w:szCs w:val="28"/>
        </w:rPr>
        <w:t xml:space="preserve"> </w:t>
      </w:r>
    </w:p>
    <w:p w14:paraId="04D66B01" w14:textId="77777777" w:rsidR="005273F5" w:rsidRPr="005273F5" w:rsidRDefault="005273F5" w:rsidP="005273F5">
      <w:pPr>
        <w:rPr>
          <w:rFonts w:ascii="Times New Roman" w:eastAsia="Times New Roman" w:hAnsi="Times New Roman" w:cs="Times New Roman"/>
        </w:rPr>
      </w:pPr>
    </w:p>
    <w:p w14:paraId="30D3A8A8" w14:textId="374C9E0B" w:rsidR="005273F5" w:rsidRPr="005273F5" w:rsidRDefault="005273F5" w:rsidP="005273F5">
      <w:pPr>
        <w:rPr>
          <w:rFonts w:ascii="Times New Roman" w:eastAsia="Times New Roman" w:hAnsi="Times New Roman" w:cs="Times New Roman"/>
        </w:rPr>
      </w:pPr>
      <w:r w:rsidRPr="009B704E">
        <w:rPr>
          <w:rFonts w:ascii="Arial" w:eastAsia="Times New Roman" w:hAnsi="Arial" w:cs="Arial"/>
          <w:color w:val="000000"/>
          <w:sz w:val="28"/>
          <w:szCs w:val="28"/>
        </w:rPr>
        <w:t>While districts and schools continue to work to address anticipated instructional loss, mental health impacts, and other adverse pandemic-related impacts of COVID-19 for students with disabilities, the need for additional IDEA funding is critical and cannot be overstated.</w:t>
      </w:r>
      <w:r w:rsidR="009B704E" w:rsidRPr="009B704E">
        <w:rPr>
          <w:rFonts w:ascii="Arial" w:eastAsia="Times New Roman" w:hAnsi="Arial" w:cs="Arial"/>
          <w:color w:val="000000"/>
          <w:sz w:val="28"/>
          <w:szCs w:val="28"/>
        </w:rPr>
        <w:t xml:space="preserve"> Some students struggling with symptoms of “long C</w:t>
      </w:r>
      <w:r w:rsidR="003A7905">
        <w:rPr>
          <w:rFonts w:ascii="Arial" w:eastAsia="Times New Roman" w:hAnsi="Arial" w:cs="Arial"/>
          <w:color w:val="000000"/>
          <w:sz w:val="28"/>
          <w:szCs w:val="28"/>
        </w:rPr>
        <w:t>OVID</w:t>
      </w:r>
      <w:r w:rsidR="009B704E" w:rsidRPr="009B704E">
        <w:rPr>
          <w:rFonts w:ascii="Arial" w:eastAsia="Times New Roman" w:hAnsi="Arial" w:cs="Arial"/>
          <w:color w:val="000000"/>
          <w:sz w:val="28"/>
          <w:szCs w:val="28"/>
        </w:rPr>
        <w:t>”</w:t>
      </w:r>
      <w:r w:rsidRPr="009B704E">
        <w:rPr>
          <w:rFonts w:ascii="Arial" w:eastAsia="Times New Roman" w:hAnsi="Arial" w:cs="Arial"/>
          <w:color w:val="000000"/>
          <w:sz w:val="28"/>
          <w:szCs w:val="28"/>
        </w:rPr>
        <w:t xml:space="preserve"> </w:t>
      </w:r>
      <w:r w:rsidR="009B704E" w:rsidRPr="009B704E">
        <w:rPr>
          <w:rFonts w:ascii="Arial" w:eastAsia="Times New Roman" w:hAnsi="Arial" w:cs="Arial"/>
          <w:color w:val="000000"/>
          <w:sz w:val="28"/>
          <w:szCs w:val="28"/>
        </w:rPr>
        <w:t xml:space="preserve">might also be eligible for IDEA services. </w:t>
      </w:r>
      <w:r w:rsidRPr="009B704E">
        <w:rPr>
          <w:rFonts w:ascii="Arial" w:eastAsia="Times New Roman" w:hAnsi="Arial" w:cs="Arial"/>
          <w:color w:val="000000"/>
          <w:sz w:val="28"/>
          <w:szCs w:val="28"/>
        </w:rPr>
        <w:t>Many districts are facing severe shortages of teachers and specialized instructional support personnel. A</w:t>
      </w:r>
      <w:r w:rsidRPr="005273F5">
        <w:rPr>
          <w:rFonts w:ascii="Arial" w:eastAsia="Times New Roman" w:hAnsi="Arial" w:cs="Arial"/>
          <w:color w:val="000000"/>
          <w:sz w:val="28"/>
          <w:szCs w:val="28"/>
        </w:rPr>
        <w:t xml:space="preserve"> significant increase in Federal funding for IDEA</w:t>
      </w:r>
      <w:r w:rsidR="003A7905">
        <w:rPr>
          <w:rFonts w:ascii="Arial" w:eastAsia="Times New Roman" w:hAnsi="Arial" w:cs="Arial"/>
          <w:color w:val="000000"/>
          <w:sz w:val="28"/>
          <w:szCs w:val="28"/>
        </w:rPr>
        <w:t>—</w:t>
      </w:r>
      <w:r w:rsidRPr="005273F5">
        <w:rPr>
          <w:rFonts w:ascii="Arial" w:eastAsia="Times New Roman" w:hAnsi="Arial" w:cs="Arial"/>
          <w:color w:val="000000"/>
          <w:sz w:val="28"/>
          <w:szCs w:val="28"/>
        </w:rPr>
        <w:t>including personnel preparation</w:t>
      </w:r>
      <w:r w:rsidR="003A7905">
        <w:rPr>
          <w:rFonts w:ascii="Arial" w:eastAsia="Times New Roman" w:hAnsi="Arial" w:cs="Arial"/>
          <w:color w:val="000000"/>
          <w:sz w:val="28"/>
          <w:szCs w:val="28"/>
        </w:rPr>
        <w:t>—</w:t>
      </w:r>
      <w:r w:rsidRPr="005273F5">
        <w:rPr>
          <w:rFonts w:ascii="Arial" w:eastAsia="Times New Roman" w:hAnsi="Arial" w:cs="Arial"/>
          <w:color w:val="000000"/>
          <w:sz w:val="28"/>
          <w:szCs w:val="28"/>
        </w:rPr>
        <w:t>would ensure that funding is available for school districts to hire personnel to support students with disabilities.</w:t>
      </w:r>
    </w:p>
    <w:p w14:paraId="054AA4AC" w14:textId="4654154C" w:rsidR="00240B85" w:rsidRPr="00240B85" w:rsidRDefault="00240B85" w:rsidP="00240B85">
      <w:pPr>
        <w:pStyle w:val="BasicParagraph"/>
        <w:rPr>
          <w:rFonts w:ascii="Arial" w:hAnsi="Arial" w:cs="Arial"/>
          <w:sz w:val="28"/>
          <w:szCs w:val="28"/>
        </w:rPr>
      </w:pPr>
    </w:p>
    <w:p w14:paraId="097CDCB1" w14:textId="3D0B949C" w:rsidR="00240B85" w:rsidRDefault="00240B85" w:rsidP="00240B85">
      <w:pPr>
        <w:rPr>
          <w:rFonts w:ascii="Arial" w:hAnsi="Arial" w:cs="Arial"/>
          <w:b/>
          <w:bCs/>
          <w:color w:val="3177A3"/>
          <w:sz w:val="36"/>
          <w:szCs w:val="36"/>
        </w:rPr>
      </w:pPr>
      <w:r w:rsidRPr="00240B85">
        <w:rPr>
          <w:rFonts w:ascii="Arial" w:hAnsi="Arial" w:cs="Arial"/>
          <w:b/>
          <w:bCs/>
          <w:color w:val="3177A3"/>
          <w:sz w:val="36"/>
          <w:szCs w:val="36"/>
        </w:rPr>
        <w:t>ISSUES</w:t>
      </w:r>
    </w:p>
    <w:p w14:paraId="005105A2" w14:textId="3F51CCFA" w:rsidR="005273F5" w:rsidRDefault="005273F5" w:rsidP="00240B85">
      <w:pPr>
        <w:rPr>
          <w:rFonts w:ascii="Arial" w:hAnsi="Arial" w:cs="Arial"/>
          <w:b/>
          <w:bCs/>
          <w:color w:val="3177A3"/>
          <w:sz w:val="36"/>
          <w:szCs w:val="36"/>
        </w:rPr>
      </w:pPr>
    </w:p>
    <w:p w14:paraId="3FB878AE" w14:textId="53979551" w:rsidR="00197435" w:rsidRDefault="005273F5" w:rsidP="009B704E">
      <w:pPr>
        <w:rPr>
          <w:rFonts w:ascii="Arial" w:hAnsi="Arial" w:cs="Arial"/>
          <w:sz w:val="28"/>
          <w:szCs w:val="28"/>
        </w:rPr>
      </w:pPr>
      <w:r>
        <w:rPr>
          <w:rStyle w:val="A3"/>
          <w:rFonts w:ascii="Arial" w:hAnsi="Arial" w:cs="Arial"/>
          <w:sz w:val="28"/>
          <w:szCs w:val="28"/>
        </w:rPr>
        <w:t xml:space="preserve">The </w:t>
      </w:r>
      <w:r w:rsidR="003A7905" w:rsidRPr="003A7905">
        <w:rPr>
          <w:rStyle w:val="A3"/>
          <w:rFonts w:ascii="Arial" w:hAnsi="Arial" w:cs="Arial"/>
          <w:sz w:val="28"/>
          <w:szCs w:val="28"/>
        </w:rPr>
        <w:t>IDEA</w:t>
      </w:r>
      <w:r>
        <w:rPr>
          <w:rStyle w:val="A3"/>
          <w:rFonts w:ascii="Arial" w:hAnsi="Arial" w:cs="Arial"/>
          <w:sz w:val="28"/>
          <w:szCs w:val="28"/>
        </w:rPr>
        <w:t xml:space="preserve"> authorizes the federal government to pay 40</w:t>
      </w:r>
      <w:r w:rsidR="003A7905">
        <w:rPr>
          <w:rStyle w:val="A3"/>
          <w:rFonts w:ascii="Arial" w:hAnsi="Arial" w:cs="Arial"/>
          <w:sz w:val="28"/>
          <w:szCs w:val="28"/>
        </w:rPr>
        <w:t xml:space="preserve"> percent</w:t>
      </w:r>
      <w:r>
        <w:rPr>
          <w:rStyle w:val="A3"/>
          <w:rFonts w:ascii="Arial" w:hAnsi="Arial" w:cs="Arial"/>
          <w:sz w:val="28"/>
          <w:szCs w:val="28"/>
        </w:rPr>
        <w:t xml:space="preserve"> of the cost of educating students with disabilities. Right now, it only pays 14</w:t>
      </w:r>
      <w:r w:rsidR="003A7905">
        <w:rPr>
          <w:rStyle w:val="A3"/>
          <w:rFonts w:ascii="Arial" w:hAnsi="Arial" w:cs="Arial"/>
          <w:sz w:val="28"/>
          <w:szCs w:val="28"/>
        </w:rPr>
        <w:t xml:space="preserve"> percent</w:t>
      </w:r>
      <w:r>
        <w:rPr>
          <w:rStyle w:val="A3"/>
          <w:rFonts w:ascii="Arial" w:hAnsi="Arial" w:cs="Arial"/>
          <w:sz w:val="28"/>
          <w:szCs w:val="28"/>
        </w:rPr>
        <w:t xml:space="preserve">. The shortfall of funding means not enough special education teachers, crowded classrooms, and limited special education services such as speech therapy or aides in the classroom. </w:t>
      </w:r>
      <w:r>
        <w:rPr>
          <w:rFonts w:ascii="Arial" w:hAnsi="Arial" w:cs="Arial"/>
          <w:sz w:val="28"/>
          <w:szCs w:val="28"/>
        </w:rPr>
        <w:t>These limited resources have been further stretched thin during the COVID-19 pandemic</w:t>
      </w:r>
      <w:r w:rsidR="00197435">
        <w:rPr>
          <w:rFonts w:ascii="Arial" w:hAnsi="Arial" w:cs="Arial"/>
          <w:sz w:val="28"/>
          <w:szCs w:val="28"/>
        </w:rPr>
        <w:t xml:space="preserve"> and recovery efforts</w:t>
      </w:r>
      <w:r w:rsidR="00C33569">
        <w:rPr>
          <w:rFonts w:ascii="Arial" w:hAnsi="Arial" w:cs="Arial"/>
          <w:sz w:val="28"/>
          <w:szCs w:val="28"/>
        </w:rPr>
        <w:t>.</w:t>
      </w:r>
    </w:p>
    <w:p w14:paraId="15AC8C12" w14:textId="77777777" w:rsidR="00C33569" w:rsidRDefault="00C33569" w:rsidP="009B704E">
      <w:pPr>
        <w:rPr>
          <w:rFonts w:ascii="Arial" w:hAnsi="Arial" w:cs="Arial"/>
          <w:sz w:val="28"/>
          <w:szCs w:val="28"/>
        </w:rPr>
      </w:pPr>
    </w:p>
    <w:p w14:paraId="7D835B0B" w14:textId="77777777" w:rsidR="008D239D" w:rsidRDefault="008D239D" w:rsidP="009B704E">
      <w:pPr>
        <w:rPr>
          <w:rFonts w:ascii="Arial" w:hAnsi="Arial" w:cs="Arial"/>
          <w:sz w:val="28"/>
          <w:szCs w:val="28"/>
        </w:rPr>
      </w:pPr>
    </w:p>
    <w:p w14:paraId="08FD0473" w14:textId="77777777" w:rsidR="008D239D" w:rsidRDefault="008D239D" w:rsidP="009B704E">
      <w:pPr>
        <w:rPr>
          <w:rFonts w:ascii="Arial" w:hAnsi="Arial" w:cs="Arial"/>
          <w:sz w:val="28"/>
          <w:szCs w:val="28"/>
        </w:rPr>
      </w:pPr>
    </w:p>
    <w:p w14:paraId="40316458" w14:textId="3348C010" w:rsidR="005273F5" w:rsidRPr="00C33569" w:rsidRDefault="00197435" w:rsidP="009B704E">
      <w:pPr>
        <w:rPr>
          <w:rFonts w:ascii="Arial" w:hAnsi="Arial" w:cs="Arial"/>
          <w:sz w:val="28"/>
          <w:szCs w:val="28"/>
        </w:rPr>
      </w:pPr>
      <w:r>
        <w:rPr>
          <w:rFonts w:ascii="Arial" w:hAnsi="Arial" w:cs="Arial"/>
          <w:sz w:val="28"/>
          <w:szCs w:val="28"/>
        </w:rPr>
        <w:t xml:space="preserve">While the IDEA guarantees access to early intervention services for infants and toddlers, it does not cover </w:t>
      </w:r>
      <w:proofErr w:type="gramStart"/>
      <w:r w:rsidR="00ED550C">
        <w:rPr>
          <w:rFonts w:ascii="Arial" w:hAnsi="Arial" w:cs="Arial"/>
          <w:sz w:val="28"/>
          <w:szCs w:val="28"/>
        </w:rPr>
        <w:t>child</w:t>
      </w:r>
      <w:r w:rsidR="003A7905">
        <w:rPr>
          <w:rFonts w:ascii="Arial" w:hAnsi="Arial" w:cs="Arial"/>
          <w:sz w:val="28"/>
          <w:szCs w:val="28"/>
        </w:rPr>
        <w:t xml:space="preserve"> </w:t>
      </w:r>
      <w:r w:rsidR="00ED550C">
        <w:rPr>
          <w:rFonts w:ascii="Arial" w:hAnsi="Arial" w:cs="Arial"/>
          <w:sz w:val="28"/>
          <w:szCs w:val="28"/>
        </w:rPr>
        <w:t>care</w:t>
      </w:r>
      <w:proofErr w:type="gramEnd"/>
      <w:r>
        <w:rPr>
          <w:rFonts w:ascii="Arial" w:hAnsi="Arial" w:cs="Arial"/>
          <w:sz w:val="28"/>
          <w:szCs w:val="28"/>
        </w:rPr>
        <w:t xml:space="preserve">. It is often very difficult for families of infants and toddlers with disabilities to find affordable, quality care that will accept their child. Often, the only options available are not in inclusive settings. </w:t>
      </w:r>
    </w:p>
    <w:p w14:paraId="377262FC" w14:textId="77777777" w:rsidR="005273F5" w:rsidRPr="005273F5" w:rsidRDefault="005273F5" w:rsidP="005273F5">
      <w:pPr>
        <w:rPr>
          <w:rFonts w:ascii="Times New Roman" w:eastAsia="Times New Roman" w:hAnsi="Times New Roman" w:cs="Times New Roman"/>
        </w:rPr>
      </w:pPr>
    </w:p>
    <w:p w14:paraId="63417587" w14:textId="695095B7" w:rsidR="005273F5" w:rsidRPr="005273F5" w:rsidRDefault="005273F5" w:rsidP="009B704E">
      <w:pPr>
        <w:rPr>
          <w:rFonts w:ascii="Times New Roman" w:eastAsia="Times New Roman" w:hAnsi="Times New Roman" w:cs="Times New Roman"/>
        </w:rPr>
      </w:pPr>
      <w:r w:rsidRPr="005273F5">
        <w:rPr>
          <w:rFonts w:ascii="Arial" w:eastAsia="Times New Roman" w:hAnsi="Arial" w:cs="Arial"/>
          <w:color w:val="000000"/>
          <w:sz w:val="28"/>
          <w:szCs w:val="28"/>
        </w:rPr>
        <w:t>Within Pre-K-12 education, the widespread use of restraint and seclusion as punishment causes lasting physical and emotional harm (and sometimes death) to students. Seclusion and restraint practices are disproportionately applied to students with disabilities, and especially Black and brown students with disabilities. There is currently no federal law to protect students from these harmful practices in schools.</w:t>
      </w:r>
    </w:p>
    <w:p w14:paraId="16D765A4" w14:textId="77777777" w:rsidR="00E5631B" w:rsidRDefault="00E5631B" w:rsidP="00240B85">
      <w:pPr>
        <w:rPr>
          <w:rFonts w:ascii="Arial" w:hAnsi="Arial" w:cs="Arial"/>
          <w:sz w:val="28"/>
          <w:szCs w:val="28"/>
        </w:rPr>
      </w:pPr>
    </w:p>
    <w:p w14:paraId="577B300C" w14:textId="13614D19" w:rsidR="00240B85" w:rsidRPr="00240B85" w:rsidRDefault="0062517A" w:rsidP="00240B85">
      <w:pPr>
        <w:rPr>
          <w:rFonts w:ascii="Arial" w:hAnsi="Arial" w:cs="Arial"/>
          <w:b/>
          <w:bCs/>
          <w:color w:val="3177A3"/>
          <w:sz w:val="36"/>
          <w:szCs w:val="36"/>
        </w:rPr>
      </w:pPr>
      <w:r>
        <w:rPr>
          <w:rFonts w:ascii="Arial" w:hAnsi="Arial" w:cs="Arial"/>
          <w:b/>
          <w:bCs/>
          <w:color w:val="3177A3"/>
          <w:sz w:val="36"/>
          <w:szCs w:val="36"/>
        </w:rPr>
        <w:t>WHAT SHOULD CONGRESS DO?</w:t>
      </w:r>
    </w:p>
    <w:p w14:paraId="7DEF1164" w14:textId="1CADC541" w:rsidR="00240B85" w:rsidRDefault="00240B85">
      <w:pPr>
        <w:rPr>
          <w:rFonts w:ascii="Arial" w:hAnsi="Arial" w:cs="Arial"/>
          <w:sz w:val="28"/>
          <w:szCs w:val="28"/>
        </w:rPr>
      </w:pPr>
    </w:p>
    <w:p w14:paraId="09B5D57E" w14:textId="385D4A34" w:rsidR="00197435" w:rsidRPr="00C33569" w:rsidRDefault="00197435" w:rsidP="00197435">
      <w:pPr>
        <w:pStyle w:val="ListParagraph"/>
        <w:numPr>
          <w:ilvl w:val="0"/>
          <w:numId w:val="2"/>
        </w:numPr>
        <w:rPr>
          <w:rFonts w:ascii="Arial" w:eastAsia="Times New Roman" w:hAnsi="Arial" w:cs="Arial"/>
          <w:color w:val="000000"/>
          <w:sz w:val="28"/>
          <w:szCs w:val="28"/>
        </w:rPr>
      </w:pPr>
      <w:r w:rsidRPr="00C33569">
        <w:rPr>
          <w:rFonts w:ascii="Arial" w:eastAsia="Times New Roman" w:hAnsi="Arial" w:cs="Arial"/>
          <w:color w:val="000000"/>
          <w:sz w:val="28"/>
          <w:szCs w:val="28"/>
        </w:rPr>
        <w:t xml:space="preserve">Congress should include provisions supporting inclusive </w:t>
      </w:r>
      <w:proofErr w:type="gramStart"/>
      <w:r w:rsidRPr="00C33569">
        <w:rPr>
          <w:rFonts w:ascii="Arial" w:eastAsia="Times New Roman" w:hAnsi="Arial" w:cs="Arial"/>
          <w:color w:val="000000"/>
          <w:sz w:val="28"/>
          <w:szCs w:val="28"/>
        </w:rPr>
        <w:t>child</w:t>
      </w:r>
      <w:r w:rsidR="003A7905">
        <w:rPr>
          <w:rFonts w:ascii="Arial" w:eastAsia="Times New Roman" w:hAnsi="Arial" w:cs="Arial"/>
          <w:color w:val="000000"/>
          <w:sz w:val="28"/>
          <w:szCs w:val="28"/>
        </w:rPr>
        <w:t xml:space="preserve"> </w:t>
      </w:r>
      <w:r w:rsidRPr="00C33569">
        <w:rPr>
          <w:rFonts w:ascii="Arial" w:eastAsia="Times New Roman" w:hAnsi="Arial" w:cs="Arial"/>
          <w:color w:val="000000"/>
          <w:sz w:val="28"/>
          <w:szCs w:val="28"/>
        </w:rPr>
        <w:t>care</w:t>
      </w:r>
      <w:proofErr w:type="gramEnd"/>
      <w:r w:rsidRPr="00C33569">
        <w:rPr>
          <w:rFonts w:ascii="Arial" w:eastAsia="Times New Roman" w:hAnsi="Arial" w:cs="Arial"/>
          <w:color w:val="000000"/>
          <w:sz w:val="28"/>
          <w:szCs w:val="28"/>
        </w:rPr>
        <w:t xml:space="preserve"> and universal pre-K </w:t>
      </w:r>
      <w:r w:rsidR="00C33569" w:rsidRPr="00C33569">
        <w:rPr>
          <w:rFonts w:ascii="Arial" w:eastAsia="Times New Roman" w:hAnsi="Arial" w:cs="Arial"/>
          <w:color w:val="000000"/>
          <w:sz w:val="28"/>
          <w:szCs w:val="28"/>
        </w:rPr>
        <w:t xml:space="preserve">that </w:t>
      </w:r>
      <w:r w:rsidRPr="00C33569">
        <w:rPr>
          <w:rFonts w:ascii="Arial" w:eastAsia="Times New Roman" w:hAnsi="Arial" w:cs="Arial"/>
          <w:color w:val="000000"/>
          <w:sz w:val="28"/>
          <w:szCs w:val="28"/>
        </w:rPr>
        <w:t>protect children and families from discrimination based on disability in the Build Back Better Act or any future reconciliation package.</w:t>
      </w:r>
    </w:p>
    <w:p w14:paraId="2686A62A" w14:textId="7CFA23FE" w:rsidR="00C33569" w:rsidRPr="00C33569" w:rsidRDefault="00C33569" w:rsidP="00197435">
      <w:pPr>
        <w:pStyle w:val="ListParagraph"/>
        <w:numPr>
          <w:ilvl w:val="0"/>
          <w:numId w:val="2"/>
        </w:numPr>
        <w:rPr>
          <w:rFonts w:ascii="Arial" w:eastAsia="Times New Roman" w:hAnsi="Arial" w:cs="Arial"/>
          <w:color w:val="000000"/>
          <w:sz w:val="28"/>
          <w:szCs w:val="28"/>
        </w:rPr>
      </w:pPr>
      <w:r w:rsidRPr="00C33569">
        <w:rPr>
          <w:rFonts w:ascii="Arial" w:eastAsia="Times New Roman" w:hAnsi="Arial" w:cs="Arial"/>
          <w:color w:val="000000"/>
          <w:sz w:val="28"/>
          <w:szCs w:val="28"/>
        </w:rPr>
        <w:t>Congress should include IDEA provisions including Part D Personnel Preparation funds in the Build Back Better Act or any future reconciliation package.</w:t>
      </w:r>
    </w:p>
    <w:p w14:paraId="2343B39F" w14:textId="66F64E69" w:rsidR="00C33569" w:rsidRPr="00C33569" w:rsidRDefault="00C33569" w:rsidP="00197435">
      <w:pPr>
        <w:pStyle w:val="ListParagraph"/>
        <w:numPr>
          <w:ilvl w:val="0"/>
          <w:numId w:val="2"/>
        </w:numPr>
        <w:rPr>
          <w:rFonts w:ascii="Arial" w:eastAsia="Times New Roman" w:hAnsi="Arial" w:cs="Arial"/>
          <w:color w:val="000000"/>
          <w:sz w:val="28"/>
          <w:szCs w:val="28"/>
        </w:rPr>
      </w:pPr>
      <w:r w:rsidRPr="00C33569">
        <w:rPr>
          <w:rFonts w:ascii="Arial" w:eastAsia="Times New Roman" w:hAnsi="Arial" w:cs="Arial"/>
          <w:color w:val="000000"/>
          <w:sz w:val="28"/>
          <w:szCs w:val="28"/>
        </w:rPr>
        <w:t xml:space="preserve">Congress should pass the IDEA Full Funding Act of 2021 </w:t>
      </w:r>
      <w:hyperlink r:id="rId7" w:history="1">
        <w:r>
          <w:rPr>
            <w:rStyle w:val="Hyperlink"/>
            <w:rFonts w:ascii="Arial" w:eastAsia="Times New Roman" w:hAnsi="Arial" w:cs="Arial"/>
            <w:sz w:val="28"/>
            <w:szCs w:val="28"/>
          </w:rPr>
          <w:t>(HR 5984/S.3213)</w:t>
        </w:r>
      </w:hyperlink>
      <w:r>
        <w:rPr>
          <w:rFonts w:ascii="Arial" w:eastAsia="Times New Roman" w:hAnsi="Arial" w:cs="Arial"/>
          <w:color w:val="000000"/>
          <w:sz w:val="28"/>
          <w:szCs w:val="28"/>
        </w:rPr>
        <w:t xml:space="preserve"> to create a pathway to reach the 40</w:t>
      </w:r>
      <w:r w:rsidR="003A7905">
        <w:rPr>
          <w:rFonts w:ascii="Arial" w:eastAsia="Times New Roman" w:hAnsi="Arial" w:cs="Arial"/>
          <w:color w:val="000000"/>
          <w:sz w:val="28"/>
          <w:szCs w:val="28"/>
        </w:rPr>
        <w:t xml:space="preserve"> percent</w:t>
      </w:r>
      <w:r>
        <w:rPr>
          <w:rFonts w:ascii="Arial" w:eastAsia="Times New Roman" w:hAnsi="Arial" w:cs="Arial"/>
          <w:color w:val="000000"/>
          <w:sz w:val="28"/>
          <w:szCs w:val="28"/>
        </w:rPr>
        <w:t xml:space="preserve"> Federal funding level for students with disabilities.</w:t>
      </w:r>
    </w:p>
    <w:p w14:paraId="3C181E6E" w14:textId="3AAD9EC0" w:rsidR="005273F5" w:rsidRPr="00C33569" w:rsidRDefault="00C33569" w:rsidP="005273F5">
      <w:pPr>
        <w:pStyle w:val="ListParagraph"/>
        <w:numPr>
          <w:ilvl w:val="0"/>
          <w:numId w:val="2"/>
        </w:numPr>
        <w:rPr>
          <w:rFonts w:ascii="Arial" w:eastAsia="Times New Roman" w:hAnsi="Arial" w:cs="Arial"/>
          <w:color w:val="000000"/>
          <w:sz w:val="28"/>
          <w:szCs w:val="28"/>
        </w:rPr>
      </w:pPr>
      <w:r w:rsidRPr="00C33569">
        <w:rPr>
          <w:rFonts w:ascii="Arial" w:eastAsia="Times New Roman" w:hAnsi="Arial" w:cs="Arial"/>
          <w:color w:val="000000"/>
          <w:sz w:val="28"/>
          <w:szCs w:val="28"/>
        </w:rPr>
        <w:t xml:space="preserve">Congress should pass the Funding Early Childhood is the Right IDEA Act </w:t>
      </w:r>
      <w:hyperlink r:id="rId8" w:history="1">
        <w:r>
          <w:rPr>
            <w:rStyle w:val="Hyperlink"/>
            <w:rFonts w:ascii="Arial" w:eastAsia="Times New Roman" w:hAnsi="Arial" w:cs="Arial"/>
            <w:sz w:val="28"/>
            <w:szCs w:val="28"/>
          </w:rPr>
          <w:t>(HR 6532/S.3544)</w:t>
        </w:r>
      </w:hyperlink>
      <w:r>
        <w:rPr>
          <w:rFonts w:ascii="Arial" w:eastAsia="Times New Roman" w:hAnsi="Arial" w:cs="Arial"/>
          <w:color w:val="000000"/>
          <w:sz w:val="28"/>
          <w:szCs w:val="28"/>
        </w:rPr>
        <w:t xml:space="preserve"> to increase access and delivery of high quality early intervention and preschool activities.</w:t>
      </w:r>
    </w:p>
    <w:p w14:paraId="51750A55" w14:textId="2BC4B37D" w:rsidR="005273F5" w:rsidRPr="003A7905" w:rsidRDefault="00C33569" w:rsidP="003A7905">
      <w:pPr>
        <w:pStyle w:val="ListParagraph"/>
        <w:numPr>
          <w:ilvl w:val="0"/>
          <w:numId w:val="2"/>
        </w:numPr>
        <w:rPr>
          <w:rFonts w:ascii="Arial" w:eastAsia="Times New Roman" w:hAnsi="Arial" w:cs="Arial"/>
          <w:color w:val="000000"/>
          <w:sz w:val="28"/>
          <w:szCs w:val="28"/>
        </w:rPr>
      </w:pPr>
      <w:r w:rsidRPr="00C33569">
        <w:rPr>
          <w:rFonts w:ascii="Arial" w:eastAsia="Times New Roman" w:hAnsi="Arial" w:cs="Arial"/>
          <w:color w:val="000000"/>
          <w:sz w:val="28"/>
          <w:szCs w:val="28"/>
        </w:rPr>
        <w:t xml:space="preserve">Congress should pass the </w:t>
      </w:r>
      <w:r w:rsidR="005273F5" w:rsidRPr="00C33569">
        <w:rPr>
          <w:rFonts w:ascii="Arial" w:eastAsia="Times New Roman" w:hAnsi="Arial" w:cs="Arial"/>
          <w:color w:val="000000"/>
          <w:sz w:val="28"/>
          <w:szCs w:val="28"/>
        </w:rPr>
        <w:t xml:space="preserve">Keeping All Students Safe Act </w:t>
      </w:r>
      <w:hyperlink r:id="rId9" w:history="1">
        <w:r>
          <w:rPr>
            <w:rStyle w:val="Hyperlink"/>
            <w:rFonts w:ascii="Arial" w:eastAsia="Times New Roman" w:hAnsi="Arial" w:cs="Arial"/>
            <w:sz w:val="28"/>
            <w:szCs w:val="28"/>
          </w:rPr>
          <w:t>(HR 3474/S.1858)</w:t>
        </w:r>
      </w:hyperlink>
      <w:r>
        <w:rPr>
          <w:rFonts w:ascii="Arial" w:eastAsia="Times New Roman" w:hAnsi="Arial" w:cs="Arial"/>
          <w:color w:val="000000"/>
          <w:sz w:val="28"/>
          <w:szCs w:val="28"/>
        </w:rPr>
        <w:t xml:space="preserve"> to </w:t>
      </w:r>
      <w:r>
        <w:rPr>
          <w:rFonts w:ascii="Arial" w:hAnsi="Arial" w:cs="Arial"/>
          <w:sz w:val="28"/>
          <w:szCs w:val="28"/>
        </w:rPr>
        <w:t>end harmful restraint and seclusion practices in schools</w:t>
      </w:r>
      <w:r w:rsidR="003A7905">
        <w:rPr>
          <w:rFonts w:ascii="Arial" w:hAnsi="Arial" w:cs="Arial"/>
          <w:sz w:val="28"/>
          <w:szCs w:val="28"/>
        </w:rPr>
        <w:t xml:space="preserve"> and </w:t>
      </w:r>
      <w:r>
        <w:rPr>
          <w:rFonts w:ascii="Arial" w:hAnsi="Arial" w:cs="Arial"/>
          <w:sz w:val="28"/>
          <w:szCs w:val="28"/>
        </w:rPr>
        <w:t xml:space="preserve">provide teachers and school personnel with </w:t>
      </w:r>
      <w:r w:rsidR="00D84242">
        <w:rPr>
          <w:rFonts w:ascii="Arial" w:hAnsi="Arial" w:cs="Arial"/>
          <w:sz w:val="28"/>
          <w:szCs w:val="28"/>
        </w:rPr>
        <w:t>training in positive alternatives.</w:t>
      </w:r>
    </w:p>
    <w:sectPr w:rsidR="005273F5" w:rsidRPr="003A7905" w:rsidSect="00404A0F">
      <w:headerReference w:type="default"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D17F" w14:textId="77777777" w:rsidR="001B0127" w:rsidRDefault="001B0127" w:rsidP="00240B85">
      <w:r>
        <w:separator/>
      </w:r>
    </w:p>
  </w:endnote>
  <w:endnote w:type="continuationSeparator" w:id="0">
    <w:p w14:paraId="19E9E174" w14:textId="77777777" w:rsidR="001B0127" w:rsidRDefault="001B0127" w:rsidP="002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Black">
    <w:altName w:val="Avenir Black"/>
    <w:charset w:val="4D"/>
    <w:family w:val="swiss"/>
    <w:pitch w:val="variable"/>
    <w:sig w:usb0="800000AF" w:usb1="5000204A" w:usb2="00000000" w:usb3="00000000" w:csb0="0000009B" w:csb1="00000000"/>
  </w:font>
  <w:font w:name="Abril Tex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1121307F" w:rsidR="0062517A" w:rsidRDefault="00711A35" w:rsidP="0062517A">
    <w:pPr>
      <w:pStyle w:val="Footer"/>
      <w:jc w:val="center"/>
      <w:rPr>
        <w:sz w:val="20"/>
        <w:szCs w:val="20"/>
      </w:rPr>
    </w:pPr>
    <w:r>
      <w:rPr>
        <w:sz w:val="20"/>
        <w:szCs w:val="20"/>
      </w:rPr>
      <w:t>MARCH 2022</w:t>
    </w:r>
  </w:p>
  <w:p w14:paraId="5E57D226" w14:textId="06F5BCFE" w:rsidR="0062517A" w:rsidRPr="0062517A" w:rsidRDefault="00AA108A" w:rsidP="0062517A">
    <w:pPr>
      <w:pStyle w:val="Footer"/>
      <w:jc w:val="center"/>
      <w:rPr>
        <w:sz w:val="20"/>
        <w:szCs w:val="20"/>
      </w:rPr>
    </w:pPr>
    <w:r>
      <w:rPr>
        <w:noProof/>
      </w:rPr>
      <mc:AlternateContent>
        <mc:Choice Requires="wps">
          <w:drawing>
            <wp:anchor distT="0" distB="0" distL="114300" distR="114300" simplePos="0" relativeHeight="251660288" behindDoc="0" locked="0" layoutInCell="1" allowOverlap="1" wp14:anchorId="4DEC42CB" wp14:editId="1C6016B8">
              <wp:simplePos x="0" y="0"/>
              <wp:positionH relativeFrom="margin">
                <wp:align>center</wp:align>
              </wp:positionH>
              <wp:positionV relativeFrom="paragraph">
                <wp:posOffset>119380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18E15"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4pt" to="46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" strokecolor="#4472c4 [3204]" strokeweight=".5pt">
              <v:stroke joinstyle="miter"/>
              <w10:wrap anchorx="margin"/>
            </v:line>
          </w:pict>
        </mc:Fallback>
      </mc:AlternateContent>
    </w:r>
  </w:p>
  <w:p w14:paraId="75E69DB8" w14:textId="07774DF1" w:rsidR="00E358F8" w:rsidRDefault="00E90FE9" w:rsidP="001F4CD7">
    <w:pPr>
      <w:pStyle w:val="Footer"/>
      <w:jc w:val="center"/>
    </w:pPr>
    <w:r>
      <w:rPr>
        <w:noProof/>
      </w:rPr>
      <w:drawing>
        <wp:inline distT="0" distB="0" distL="0" distR="0" wp14:anchorId="18874FD7" wp14:editId="2E615AC8">
          <wp:extent cx="5943596" cy="104887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596" cy="1048870"/>
                  </a:xfrm>
                  <a:prstGeom prst="rect">
                    <a:avLst/>
                  </a:prstGeom>
                </pic:spPr>
              </pic:pic>
            </a:graphicData>
          </a:graphic>
        </wp:inline>
      </w:drawing>
    </w:r>
  </w:p>
  <w:p w14:paraId="45988456" w14:textId="77777777" w:rsidR="00413B4D" w:rsidRDefault="0041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CA71" w14:textId="77777777" w:rsidR="001B0127" w:rsidRDefault="001B0127" w:rsidP="00240B85">
      <w:r>
        <w:separator/>
      </w:r>
    </w:p>
  </w:footnote>
  <w:footnote w:type="continuationSeparator" w:id="0">
    <w:p w14:paraId="5B777BBD" w14:textId="77777777" w:rsidR="001B0127" w:rsidRDefault="001B0127" w:rsidP="002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5C15720F" w:rsidR="00240B85" w:rsidRDefault="00240B85" w:rsidP="00240B85">
    <w:pPr>
      <w:pStyle w:val="Header"/>
    </w:pPr>
    <w:r>
      <w:rPr>
        <w:noProof/>
      </w:rPr>
      <w:drawing>
        <wp:anchor distT="0" distB="0" distL="114300" distR="114300" simplePos="0" relativeHeight="251661312" behindDoc="1" locked="0" layoutInCell="1" allowOverlap="1" wp14:anchorId="687D3E90" wp14:editId="20D1C95B">
          <wp:simplePos x="0" y="0"/>
          <wp:positionH relativeFrom="margin">
            <wp:posOffset>-749300</wp:posOffset>
          </wp:positionH>
          <wp:positionV relativeFrom="paragraph">
            <wp:posOffset>190500</wp:posOffset>
          </wp:positionV>
          <wp:extent cx="8308340" cy="9772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0834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3CD"/>
    <w:multiLevelType w:val="hybridMultilevel"/>
    <w:tmpl w:val="D98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43213"/>
    <w:rsid w:val="000729F9"/>
    <w:rsid w:val="000B1CF7"/>
    <w:rsid w:val="000D5B05"/>
    <w:rsid w:val="001257C7"/>
    <w:rsid w:val="00163674"/>
    <w:rsid w:val="00180246"/>
    <w:rsid w:val="00197435"/>
    <w:rsid w:val="001B0127"/>
    <w:rsid w:val="001F0CCE"/>
    <w:rsid w:val="001F4CD7"/>
    <w:rsid w:val="00240B85"/>
    <w:rsid w:val="0029389E"/>
    <w:rsid w:val="002A621B"/>
    <w:rsid w:val="002F0D3C"/>
    <w:rsid w:val="00317ACC"/>
    <w:rsid w:val="0034727B"/>
    <w:rsid w:val="00347530"/>
    <w:rsid w:val="003A7905"/>
    <w:rsid w:val="003B4197"/>
    <w:rsid w:val="003C1A82"/>
    <w:rsid w:val="00404A0F"/>
    <w:rsid w:val="00413B4D"/>
    <w:rsid w:val="0045107A"/>
    <w:rsid w:val="005273F5"/>
    <w:rsid w:val="0062517A"/>
    <w:rsid w:val="006A4823"/>
    <w:rsid w:val="00711A35"/>
    <w:rsid w:val="00715D6F"/>
    <w:rsid w:val="007E5F80"/>
    <w:rsid w:val="008578EB"/>
    <w:rsid w:val="008A1868"/>
    <w:rsid w:val="008D239D"/>
    <w:rsid w:val="00916495"/>
    <w:rsid w:val="009B704E"/>
    <w:rsid w:val="009F4D34"/>
    <w:rsid w:val="00A97714"/>
    <w:rsid w:val="00AA108A"/>
    <w:rsid w:val="00AC2A3B"/>
    <w:rsid w:val="00B26F60"/>
    <w:rsid w:val="00B2717C"/>
    <w:rsid w:val="00BD7EEF"/>
    <w:rsid w:val="00C33569"/>
    <w:rsid w:val="00C541D0"/>
    <w:rsid w:val="00C83030"/>
    <w:rsid w:val="00CC4CF5"/>
    <w:rsid w:val="00D56212"/>
    <w:rsid w:val="00D84242"/>
    <w:rsid w:val="00DC3495"/>
    <w:rsid w:val="00DD783D"/>
    <w:rsid w:val="00E358F8"/>
    <w:rsid w:val="00E5631B"/>
    <w:rsid w:val="00E90FE9"/>
    <w:rsid w:val="00ED550C"/>
    <w:rsid w:val="00F4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paragraph" w:styleId="NormalWeb">
    <w:name w:val="Normal (Web)"/>
    <w:basedOn w:val="Normal"/>
    <w:uiPriority w:val="99"/>
    <w:semiHidden/>
    <w:unhideWhenUsed/>
    <w:rsid w:val="005273F5"/>
    <w:pPr>
      <w:spacing w:before="100" w:beforeAutospacing="1" w:after="100" w:afterAutospacing="1"/>
    </w:pPr>
    <w:rPr>
      <w:rFonts w:ascii="Times New Roman" w:eastAsia="Times New Roman" w:hAnsi="Times New Roman" w:cs="Times New Roman"/>
    </w:rPr>
  </w:style>
  <w:style w:type="paragraph" w:customStyle="1" w:styleId="Pa0">
    <w:name w:val="Pa0"/>
    <w:basedOn w:val="Normal"/>
    <w:next w:val="Normal"/>
    <w:uiPriority w:val="99"/>
    <w:rsid w:val="005273F5"/>
    <w:pPr>
      <w:autoSpaceDE w:val="0"/>
      <w:autoSpaceDN w:val="0"/>
      <w:adjustRightInd w:val="0"/>
      <w:spacing w:line="241" w:lineRule="atLeast"/>
    </w:pPr>
    <w:rPr>
      <w:rFonts w:ascii="Avenir Black" w:hAnsi="Avenir Black"/>
    </w:rPr>
  </w:style>
  <w:style w:type="character" w:customStyle="1" w:styleId="A3">
    <w:name w:val="A3"/>
    <w:uiPriority w:val="99"/>
    <w:rsid w:val="005273F5"/>
    <w:rPr>
      <w:rFonts w:ascii="Abril Text" w:hAnsi="Abril Text" w:cs="Abril Text" w:hint="default"/>
      <w:color w:val="000000"/>
    </w:rPr>
  </w:style>
  <w:style w:type="character" w:styleId="Hyperlink">
    <w:name w:val="Hyperlink"/>
    <w:basedOn w:val="DefaultParagraphFont"/>
    <w:uiPriority w:val="99"/>
    <w:unhideWhenUsed/>
    <w:rsid w:val="00C33569"/>
    <w:rPr>
      <w:color w:val="0563C1" w:themeColor="hyperlink"/>
      <w:u w:val="single"/>
    </w:rPr>
  </w:style>
  <w:style w:type="character" w:styleId="UnresolvedMention">
    <w:name w:val="Unresolved Mention"/>
    <w:basedOn w:val="DefaultParagraphFont"/>
    <w:uiPriority w:val="99"/>
    <w:semiHidden/>
    <w:unhideWhenUsed/>
    <w:rsid w:val="00C33569"/>
    <w:rPr>
      <w:color w:val="605E5C"/>
      <w:shd w:val="clear" w:color="auto" w:fill="E1DFDD"/>
    </w:rPr>
  </w:style>
  <w:style w:type="character" w:styleId="CommentReference">
    <w:name w:val="annotation reference"/>
    <w:basedOn w:val="DefaultParagraphFont"/>
    <w:uiPriority w:val="99"/>
    <w:semiHidden/>
    <w:unhideWhenUsed/>
    <w:rsid w:val="003B4197"/>
    <w:rPr>
      <w:sz w:val="16"/>
      <w:szCs w:val="16"/>
    </w:rPr>
  </w:style>
  <w:style w:type="paragraph" w:styleId="CommentText">
    <w:name w:val="annotation text"/>
    <w:basedOn w:val="Normal"/>
    <w:link w:val="CommentTextChar"/>
    <w:uiPriority w:val="99"/>
    <w:unhideWhenUsed/>
    <w:rsid w:val="003B4197"/>
    <w:rPr>
      <w:sz w:val="20"/>
      <w:szCs w:val="20"/>
    </w:rPr>
  </w:style>
  <w:style w:type="character" w:customStyle="1" w:styleId="CommentTextChar">
    <w:name w:val="Comment Text Char"/>
    <w:basedOn w:val="DefaultParagraphFont"/>
    <w:link w:val="CommentText"/>
    <w:uiPriority w:val="99"/>
    <w:rsid w:val="003B4197"/>
    <w:rPr>
      <w:sz w:val="20"/>
      <w:szCs w:val="20"/>
    </w:rPr>
  </w:style>
  <w:style w:type="paragraph" w:styleId="CommentSubject">
    <w:name w:val="annotation subject"/>
    <w:basedOn w:val="CommentText"/>
    <w:next w:val="CommentText"/>
    <w:link w:val="CommentSubjectChar"/>
    <w:uiPriority w:val="99"/>
    <w:semiHidden/>
    <w:unhideWhenUsed/>
    <w:rsid w:val="003B4197"/>
    <w:rPr>
      <w:b/>
      <w:bCs/>
    </w:rPr>
  </w:style>
  <w:style w:type="character" w:customStyle="1" w:styleId="CommentSubjectChar">
    <w:name w:val="Comment Subject Char"/>
    <w:basedOn w:val="CommentTextChar"/>
    <w:link w:val="CommentSubject"/>
    <w:uiPriority w:val="99"/>
    <w:semiHidden/>
    <w:rsid w:val="003B4197"/>
    <w:rPr>
      <w:b/>
      <w:bCs/>
      <w:sz w:val="20"/>
      <w:szCs w:val="20"/>
    </w:rPr>
  </w:style>
  <w:style w:type="paragraph" w:styleId="Revision">
    <w:name w:val="Revision"/>
    <w:hidden/>
    <w:uiPriority w:val="99"/>
    <w:semiHidden/>
    <w:rsid w:val="003B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2155">
      <w:bodyDiv w:val="1"/>
      <w:marLeft w:val="0"/>
      <w:marRight w:val="0"/>
      <w:marTop w:val="0"/>
      <w:marBottom w:val="0"/>
      <w:divBdr>
        <w:top w:val="none" w:sz="0" w:space="0" w:color="auto"/>
        <w:left w:val="none" w:sz="0" w:space="0" w:color="auto"/>
        <w:bottom w:val="none" w:sz="0" w:space="0" w:color="auto"/>
        <w:right w:val="none" w:sz="0" w:space="0" w:color="auto"/>
      </w:divBdr>
    </w:div>
    <w:div w:id="547498336">
      <w:bodyDiv w:val="1"/>
      <w:marLeft w:val="0"/>
      <w:marRight w:val="0"/>
      <w:marTop w:val="0"/>
      <w:marBottom w:val="0"/>
      <w:divBdr>
        <w:top w:val="none" w:sz="0" w:space="0" w:color="auto"/>
        <w:left w:val="none" w:sz="0" w:space="0" w:color="auto"/>
        <w:bottom w:val="none" w:sz="0" w:space="0" w:color="auto"/>
        <w:right w:val="none" w:sz="0" w:space="0" w:color="auto"/>
      </w:divBdr>
    </w:div>
    <w:div w:id="772671310">
      <w:bodyDiv w:val="1"/>
      <w:marLeft w:val="0"/>
      <w:marRight w:val="0"/>
      <w:marTop w:val="0"/>
      <w:marBottom w:val="0"/>
      <w:divBdr>
        <w:top w:val="none" w:sz="0" w:space="0" w:color="auto"/>
        <w:left w:val="none" w:sz="0" w:space="0" w:color="auto"/>
        <w:bottom w:val="none" w:sz="0" w:space="0" w:color="auto"/>
        <w:right w:val="none" w:sz="0" w:space="0" w:color="auto"/>
      </w:divBdr>
    </w:div>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888686766">
      <w:bodyDiv w:val="1"/>
      <w:marLeft w:val="0"/>
      <w:marRight w:val="0"/>
      <w:marTop w:val="0"/>
      <w:marBottom w:val="0"/>
      <w:divBdr>
        <w:top w:val="none" w:sz="0" w:space="0" w:color="auto"/>
        <w:left w:val="none" w:sz="0" w:space="0" w:color="auto"/>
        <w:bottom w:val="none" w:sz="0" w:space="0" w:color="auto"/>
        <w:right w:val="none" w:sz="0" w:space="0" w:color="auto"/>
      </w:divBdr>
    </w:div>
    <w:div w:id="19804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6532?q=%7B%22search%22%3A%5B%22funding+early+childhood+is+the+right+idea+act%22%2C%22funding%22%2C%22early%22%2C%22childhood%22%2C%22is%22%2C%22the%22%2C%22right%22%2C%22idea%22%2C%22act%22%5D%7D&amp;s=1&amp;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ress.gov/bill/117th-congress/house-bill/59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ress.gov/bill/117th-congress/house-bill/3474?q=%7B%22search%22%3A%5B%22keeping+all+students+safe+act%22%2C%22keeping%22%2C%22all%22%2C%22students%22%2C%22safe%22%2C%22act%22%5D%7D&amp;s=2&amp;r=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Pamela Katz</cp:lastModifiedBy>
  <cp:revision>8</cp:revision>
  <dcterms:created xsi:type="dcterms:W3CDTF">2022-03-07T20:32:00Z</dcterms:created>
  <dcterms:modified xsi:type="dcterms:W3CDTF">2022-03-15T22:38:00Z</dcterms:modified>
</cp:coreProperties>
</file>