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E8AE8" w14:textId="21AE84BF" w:rsidR="006B0E09" w:rsidRDefault="00301AA5" w:rsidP="006B0E09">
      <w:pPr>
        <w:spacing w:line="256" w:lineRule="auto"/>
        <w:jc w:val="center"/>
        <w:rPr>
          <w:rFonts w:ascii="Trebuchet MS" w:eastAsia="Trebuchet MS" w:hAnsi="Trebuchet MS" w:cs="Trebuchet MS"/>
          <w:b/>
          <w:bCs/>
          <w:color w:val="000000" w:themeColor="text1"/>
          <w:sz w:val="32"/>
          <w:szCs w:val="32"/>
        </w:rPr>
      </w:pPr>
      <w:r>
        <w:rPr>
          <w:rFonts w:ascii="Trebuchet MS" w:eastAsia="Trebuchet MS" w:hAnsi="Trebuchet MS" w:cs="Trebuchet MS"/>
          <w:b/>
          <w:bCs/>
          <w:color w:val="000000" w:themeColor="text1"/>
          <w:sz w:val="32"/>
          <w:szCs w:val="32"/>
        </w:rPr>
        <w:t>DISABILITY FUNDING</w:t>
      </w:r>
    </w:p>
    <w:p w14:paraId="15D3CF1C" w14:textId="77777777" w:rsidR="006B0E09" w:rsidRDefault="006B0E09" w:rsidP="006B0E09">
      <w:pPr>
        <w:spacing w:line="256" w:lineRule="auto"/>
        <w:jc w:val="center"/>
        <w:rPr>
          <w:rFonts w:ascii="Trebuchet MS" w:eastAsia="Trebuchet MS" w:hAnsi="Trebuchet MS" w:cs="Trebuchet MS"/>
          <w:color w:val="000000" w:themeColor="text1"/>
          <w:sz w:val="32"/>
          <w:szCs w:val="32"/>
        </w:rPr>
      </w:pPr>
      <w:r>
        <w:rPr>
          <w:rFonts w:ascii="Trebuchet MS" w:eastAsia="Trebuchet MS" w:hAnsi="Trebuchet MS" w:cs="Trebuchet MS"/>
          <w:color w:val="000000" w:themeColor="text1"/>
          <w:sz w:val="32"/>
          <w:szCs w:val="32"/>
        </w:rPr>
        <w:t>Plain Language Talking Points</w:t>
      </w:r>
    </w:p>
    <w:p w14:paraId="79BD1D24" w14:textId="77777777" w:rsidR="006B0E09" w:rsidRDefault="006B0E09" w:rsidP="006B0E09">
      <w:pPr>
        <w:spacing w:line="256" w:lineRule="auto"/>
        <w:jc w:val="center"/>
        <w:rPr>
          <w:rFonts w:ascii="Trebuchet MS" w:hAnsi="Trebuchet MS"/>
          <w:sz w:val="32"/>
          <w:szCs w:val="32"/>
        </w:rPr>
      </w:pPr>
      <w:r>
        <w:rPr>
          <w:rFonts w:ascii="Trebuchet MS" w:eastAsia="Trebuchet MS" w:hAnsi="Trebuchet MS" w:cs="Trebuchet MS"/>
          <w:b/>
          <w:bCs/>
          <w:i/>
          <w:iCs/>
          <w:color w:val="000000" w:themeColor="text1"/>
          <w:sz w:val="32"/>
          <w:szCs w:val="32"/>
        </w:rPr>
        <w:t>NOT FOR DISTRIBUTION</w:t>
      </w:r>
      <w:r>
        <w:rPr>
          <w:rFonts w:ascii="Trebuchet MS" w:hAnsi="Trebuchet MS"/>
          <w:sz w:val="32"/>
          <w:szCs w:val="32"/>
        </w:rPr>
        <w:t xml:space="preserve"> </w:t>
      </w:r>
    </w:p>
    <w:p w14:paraId="6713E237" w14:textId="77777777" w:rsidR="006B0E09" w:rsidRPr="00301AA5" w:rsidRDefault="006B0E09" w:rsidP="006B0E09">
      <w:pPr>
        <w:rPr>
          <w:rFonts w:ascii="Trebuchet MS" w:hAnsi="Trebuchet MS"/>
          <w:b/>
          <w:bCs/>
          <w:sz w:val="32"/>
          <w:szCs w:val="32"/>
        </w:rPr>
      </w:pPr>
      <w:r w:rsidRPr="00301AA5">
        <w:rPr>
          <w:rFonts w:ascii="Trebuchet MS" w:hAnsi="Trebuchet MS"/>
          <w:b/>
          <w:bCs/>
          <w:sz w:val="32"/>
          <w:szCs w:val="32"/>
        </w:rPr>
        <w:t>What is the problem?</w:t>
      </w:r>
    </w:p>
    <w:p w14:paraId="00DA46CE" w14:textId="77777777" w:rsidR="006B0E09" w:rsidRDefault="006B0E09" w:rsidP="006B0E09">
      <w:pPr>
        <w:pStyle w:val="ListParagraph"/>
        <w:numPr>
          <w:ilvl w:val="0"/>
          <w:numId w:val="4"/>
        </w:numPr>
        <w:spacing w:line="276" w:lineRule="auto"/>
        <w:rPr>
          <w:rFonts w:ascii="Trebuchet MS" w:hAnsi="Trebuchet MS"/>
          <w:sz w:val="32"/>
          <w:szCs w:val="32"/>
        </w:rPr>
      </w:pPr>
      <w:r>
        <w:rPr>
          <w:rFonts w:ascii="Trebuchet MS" w:hAnsi="Trebuchet MS"/>
          <w:sz w:val="32"/>
          <w:szCs w:val="32"/>
        </w:rPr>
        <w:t xml:space="preserve">I am an individual with disabilities (or family member) and receive support and services that allow me to live independently. </w:t>
      </w:r>
    </w:p>
    <w:p w14:paraId="50DAF2C0" w14:textId="77777777" w:rsidR="006B0E09" w:rsidRDefault="006B0E09" w:rsidP="006B0E09">
      <w:pPr>
        <w:pStyle w:val="ListParagraph"/>
        <w:numPr>
          <w:ilvl w:val="0"/>
          <w:numId w:val="4"/>
        </w:numPr>
        <w:spacing w:line="276" w:lineRule="auto"/>
        <w:rPr>
          <w:rFonts w:ascii="Trebuchet MS" w:hAnsi="Trebuchet MS"/>
          <w:sz w:val="32"/>
          <w:szCs w:val="32"/>
        </w:rPr>
      </w:pPr>
      <w:r>
        <w:rPr>
          <w:rFonts w:ascii="Trebuchet MS" w:hAnsi="Trebuchet MS"/>
          <w:sz w:val="32"/>
          <w:szCs w:val="32"/>
        </w:rPr>
        <w:t>It's important for the nation to fund programs that help people with disabilities live independently. Congress has not been providing enough funding for disability programs.</w:t>
      </w:r>
    </w:p>
    <w:p w14:paraId="7A9F8624" w14:textId="77777777" w:rsidR="006B0E09" w:rsidRDefault="006B0E09" w:rsidP="006B0E09">
      <w:pPr>
        <w:pStyle w:val="ListParagraph"/>
        <w:numPr>
          <w:ilvl w:val="0"/>
          <w:numId w:val="4"/>
        </w:numPr>
        <w:spacing w:line="276" w:lineRule="auto"/>
        <w:rPr>
          <w:rFonts w:ascii="Trebuchet MS" w:hAnsi="Trebuchet MS"/>
          <w:sz w:val="32"/>
          <w:szCs w:val="32"/>
        </w:rPr>
      </w:pPr>
      <w:r>
        <w:rPr>
          <w:rFonts w:ascii="Trebuchet MS" w:hAnsi="Trebuchet MS"/>
          <w:sz w:val="32"/>
          <w:szCs w:val="32"/>
        </w:rPr>
        <w:t>I am concerned that the proposal for a "Fiscal Commission" could lead to cuts to important programs for the disability community outside of the regular budget process. Making decisions to reduce spending or increase taxes should be made using the regular budget process.</w:t>
      </w:r>
    </w:p>
    <w:p w14:paraId="54EA08F0" w14:textId="77777777" w:rsidR="006B0E09" w:rsidRPr="00301AA5" w:rsidRDefault="006B0E09" w:rsidP="006B0E09">
      <w:pPr>
        <w:rPr>
          <w:rFonts w:ascii="Trebuchet MS" w:hAnsi="Trebuchet MS"/>
          <w:b/>
          <w:bCs/>
          <w:sz w:val="32"/>
          <w:szCs w:val="32"/>
        </w:rPr>
      </w:pPr>
      <w:r w:rsidRPr="00301AA5">
        <w:rPr>
          <w:rFonts w:ascii="Trebuchet MS" w:hAnsi="Trebuchet MS"/>
          <w:b/>
          <w:bCs/>
          <w:sz w:val="32"/>
          <w:szCs w:val="32"/>
        </w:rPr>
        <w:t>What Should Congress Do?</w:t>
      </w:r>
    </w:p>
    <w:p w14:paraId="3165D4C0" w14:textId="5CAC7EF5" w:rsidR="006B0E09" w:rsidRDefault="006B0E09" w:rsidP="006B0E09">
      <w:pPr>
        <w:pStyle w:val="ListParagraph"/>
        <w:numPr>
          <w:ilvl w:val="0"/>
          <w:numId w:val="5"/>
        </w:numPr>
        <w:spacing w:line="276" w:lineRule="auto"/>
        <w:rPr>
          <w:rFonts w:ascii="Trebuchet MS" w:hAnsi="Trebuchet MS"/>
          <w:sz w:val="32"/>
          <w:szCs w:val="32"/>
        </w:rPr>
      </w:pPr>
      <w:r>
        <w:rPr>
          <w:rFonts w:ascii="Trebuchet MS" w:hAnsi="Trebuchet MS"/>
          <w:sz w:val="32"/>
          <w:szCs w:val="32"/>
        </w:rPr>
        <w:t xml:space="preserve">Provide adequate funding for programs that support people with disabilities so that they can live and work in the community. This includes programs authorized by the Developmental Disabilities Assistance and Bill of Rights Act of 2000 (DD Act), </w:t>
      </w:r>
      <w:r w:rsidR="00210FA8">
        <w:rPr>
          <w:rFonts w:ascii="Trebuchet MS" w:hAnsi="Trebuchet MS"/>
          <w:sz w:val="32"/>
          <w:szCs w:val="32"/>
        </w:rPr>
        <w:t>Individuals with Disabilities Education Act, t</w:t>
      </w:r>
      <w:r w:rsidR="005C181D">
        <w:rPr>
          <w:rFonts w:ascii="Trebuchet MS" w:hAnsi="Trebuchet MS"/>
          <w:sz w:val="32"/>
          <w:szCs w:val="32"/>
        </w:rPr>
        <w:t xml:space="preserve">he </w:t>
      </w:r>
      <w:r>
        <w:rPr>
          <w:rFonts w:ascii="Trebuchet MS" w:hAnsi="Trebuchet MS"/>
          <w:sz w:val="32"/>
          <w:szCs w:val="32"/>
        </w:rPr>
        <w:t xml:space="preserve">Assistive Technology Act, Autism CARES Act, Lifespan Respite Care Act, Kevin and Avonte’s Law, </w:t>
      </w:r>
      <w:r w:rsidR="00210FA8">
        <w:rPr>
          <w:rFonts w:ascii="Trebuchet MS" w:hAnsi="Trebuchet MS"/>
          <w:sz w:val="32"/>
          <w:szCs w:val="32"/>
        </w:rPr>
        <w:t xml:space="preserve">and </w:t>
      </w:r>
      <w:r>
        <w:rPr>
          <w:rFonts w:ascii="Trebuchet MS" w:hAnsi="Trebuchet MS"/>
          <w:sz w:val="32"/>
          <w:szCs w:val="32"/>
        </w:rPr>
        <w:t>Lifespan Respite Care Act.</w:t>
      </w:r>
    </w:p>
    <w:p w14:paraId="5FBE98ED" w14:textId="0E2DC670" w:rsidR="00165DB5" w:rsidRPr="00D627F9" w:rsidRDefault="004C58C4" w:rsidP="00334C50">
      <w:pPr>
        <w:pStyle w:val="ListParagraph"/>
        <w:numPr>
          <w:ilvl w:val="0"/>
          <w:numId w:val="5"/>
        </w:numPr>
        <w:spacing w:line="276" w:lineRule="auto"/>
        <w:rPr>
          <w:rFonts w:ascii="Trebuchet MS" w:hAnsi="Trebuchet MS"/>
          <w:sz w:val="32"/>
          <w:szCs w:val="32"/>
        </w:rPr>
      </w:pPr>
      <w:r w:rsidRPr="00D627F9">
        <w:rPr>
          <w:rFonts w:ascii="Trebuchet MS" w:hAnsi="Trebuchet MS"/>
          <w:sz w:val="32"/>
          <w:szCs w:val="32"/>
        </w:rPr>
        <w:t>W</w:t>
      </w:r>
      <w:r w:rsidR="006B0E09" w:rsidRPr="00D627F9">
        <w:rPr>
          <w:rFonts w:ascii="Trebuchet MS" w:hAnsi="Trebuchet MS"/>
          <w:sz w:val="32"/>
          <w:szCs w:val="32"/>
        </w:rPr>
        <w:t xml:space="preserve">ork together to pass annual </w:t>
      </w:r>
      <w:r w:rsidRPr="00D627F9">
        <w:rPr>
          <w:rFonts w:ascii="Trebuchet MS" w:hAnsi="Trebuchet MS"/>
          <w:sz w:val="32"/>
          <w:szCs w:val="32"/>
        </w:rPr>
        <w:t xml:space="preserve">funding </w:t>
      </w:r>
      <w:r w:rsidR="006B0E09" w:rsidRPr="00D627F9">
        <w:rPr>
          <w:rFonts w:ascii="Trebuchet MS" w:hAnsi="Trebuchet MS"/>
          <w:sz w:val="32"/>
          <w:szCs w:val="32"/>
        </w:rPr>
        <w:t>bills</w:t>
      </w:r>
      <w:r w:rsidR="00CC0D9B" w:rsidRPr="00D627F9">
        <w:rPr>
          <w:rFonts w:ascii="Trebuchet MS" w:hAnsi="Trebuchet MS"/>
          <w:sz w:val="32"/>
          <w:szCs w:val="32"/>
        </w:rPr>
        <w:t>.</w:t>
      </w:r>
      <w:r w:rsidR="00D627F9">
        <w:rPr>
          <w:rFonts w:ascii="Trebuchet MS" w:hAnsi="Trebuchet MS"/>
          <w:sz w:val="32"/>
          <w:szCs w:val="32"/>
        </w:rPr>
        <w:t xml:space="preserve"> </w:t>
      </w:r>
      <w:r w:rsidR="00165DB5" w:rsidRPr="00D627F9">
        <w:rPr>
          <w:rFonts w:ascii="Trebuchet MS" w:hAnsi="Trebuchet MS"/>
          <w:sz w:val="32"/>
          <w:szCs w:val="32"/>
        </w:rPr>
        <w:t>Do not create a Fiscal Commission.</w:t>
      </w:r>
    </w:p>
    <w:sectPr w:rsidR="00165DB5" w:rsidRPr="00D62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Helvetica">
    <w:panose1 w:val="020B0604020202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B371A"/>
    <w:multiLevelType w:val="hybridMultilevel"/>
    <w:tmpl w:val="30EA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CE3C6D"/>
    <w:multiLevelType w:val="hybridMultilevel"/>
    <w:tmpl w:val="E57E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8C76FD"/>
    <w:multiLevelType w:val="hybridMultilevel"/>
    <w:tmpl w:val="0638EA1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297829861">
    <w:abstractNumId w:val="1"/>
  </w:num>
  <w:num w:numId="2" w16cid:durableId="2021464289">
    <w:abstractNumId w:val="0"/>
  </w:num>
  <w:num w:numId="3" w16cid:durableId="504784475">
    <w:abstractNumId w:val="2"/>
  </w:num>
  <w:num w:numId="4" w16cid:durableId="2116318702">
    <w:abstractNumId w:val="1"/>
  </w:num>
  <w:num w:numId="5" w16cid:durableId="1132946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F63"/>
    <w:rsid w:val="000B2D61"/>
    <w:rsid w:val="000C6B54"/>
    <w:rsid w:val="00165DB5"/>
    <w:rsid w:val="00173F3A"/>
    <w:rsid w:val="0018037F"/>
    <w:rsid w:val="001C32ED"/>
    <w:rsid w:val="00210FA8"/>
    <w:rsid w:val="00301AA5"/>
    <w:rsid w:val="00384B52"/>
    <w:rsid w:val="004C58C4"/>
    <w:rsid w:val="004E6738"/>
    <w:rsid w:val="005362D9"/>
    <w:rsid w:val="005C181D"/>
    <w:rsid w:val="006139FC"/>
    <w:rsid w:val="006B0E09"/>
    <w:rsid w:val="006C7DAA"/>
    <w:rsid w:val="00836F79"/>
    <w:rsid w:val="00932B78"/>
    <w:rsid w:val="00BB5293"/>
    <w:rsid w:val="00CC0D9B"/>
    <w:rsid w:val="00CE6072"/>
    <w:rsid w:val="00CF0B0E"/>
    <w:rsid w:val="00D627F9"/>
    <w:rsid w:val="00E75F63"/>
    <w:rsid w:val="00FC7620"/>
    <w:rsid w:val="00FD239B"/>
    <w:rsid w:val="09567104"/>
    <w:rsid w:val="0A5A7A72"/>
    <w:rsid w:val="0BFF5139"/>
    <w:rsid w:val="140A7F0E"/>
    <w:rsid w:val="14A14278"/>
    <w:rsid w:val="18581A47"/>
    <w:rsid w:val="1AB948E0"/>
    <w:rsid w:val="2F8EC996"/>
    <w:rsid w:val="30832375"/>
    <w:rsid w:val="34187623"/>
    <w:rsid w:val="355EAF30"/>
    <w:rsid w:val="3CFB4939"/>
    <w:rsid w:val="42167280"/>
    <w:rsid w:val="46D48C34"/>
    <w:rsid w:val="4F95D905"/>
    <w:rsid w:val="52B95FA5"/>
    <w:rsid w:val="54C64090"/>
    <w:rsid w:val="588E6DE5"/>
    <w:rsid w:val="634EE617"/>
    <w:rsid w:val="69A9DAA4"/>
    <w:rsid w:val="6AC6CCB8"/>
    <w:rsid w:val="744F398D"/>
    <w:rsid w:val="7653D43C"/>
    <w:rsid w:val="765DAF4D"/>
    <w:rsid w:val="7AB5CFF1"/>
    <w:rsid w:val="7C3EC7BC"/>
    <w:rsid w:val="7E4F9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9E25C"/>
  <w15:chartTrackingRefBased/>
  <w15:docId w15:val="{4CFAE1B0-1F17-4F13-8702-1CA9F9301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F6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75F6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75F6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75F6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75F6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75F6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75F6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75F6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75F6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5F6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75F6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75F6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75F6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75F6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75F6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75F6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75F6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75F63"/>
    <w:rPr>
      <w:rFonts w:eastAsiaTheme="majorEastAsia" w:cstheme="majorBidi"/>
      <w:color w:val="272727" w:themeColor="text1" w:themeTint="D8"/>
    </w:rPr>
  </w:style>
  <w:style w:type="paragraph" w:styleId="Title">
    <w:name w:val="Title"/>
    <w:basedOn w:val="Normal"/>
    <w:next w:val="Normal"/>
    <w:link w:val="TitleChar"/>
    <w:uiPriority w:val="10"/>
    <w:qFormat/>
    <w:rsid w:val="00E75F6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5F6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75F6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75F6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75F63"/>
    <w:pPr>
      <w:spacing w:before="160"/>
      <w:jc w:val="center"/>
    </w:pPr>
    <w:rPr>
      <w:i/>
      <w:iCs/>
      <w:color w:val="404040" w:themeColor="text1" w:themeTint="BF"/>
    </w:rPr>
  </w:style>
  <w:style w:type="character" w:customStyle="1" w:styleId="QuoteChar">
    <w:name w:val="Quote Char"/>
    <w:basedOn w:val="DefaultParagraphFont"/>
    <w:link w:val="Quote"/>
    <w:uiPriority w:val="29"/>
    <w:rsid w:val="00E75F63"/>
    <w:rPr>
      <w:i/>
      <w:iCs/>
      <w:color w:val="404040" w:themeColor="text1" w:themeTint="BF"/>
    </w:rPr>
  </w:style>
  <w:style w:type="paragraph" w:styleId="ListParagraph">
    <w:name w:val="List Paragraph"/>
    <w:basedOn w:val="Normal"/>
    <w:uiPriority w:val="34"/>
    <w:qFormat/>
    <w:rsid w:val="00E75F63"/>
    <w:pPr>
      <w:ind w:left="720"/>
      <w:contextualSpacing/>
    </w:pPr>
  </w:style>
  <w:style w:type="character" w:styleId="IntenseEmphasis">
    <w:name w:val="Intense Emphasis"/>
    <w:basedOn w:val="DefaultParagraphFont"/>
    <w:uiPriority w:val="21"/>
    <w:qFormat/>
    <w:rsid w:val="00E75F63"/>
    <w:rPr>
      <w:i/>
      <w:iCs/>
      <w:color w:val="0F4761" w:themeColor="accent1" w:themeShade="BF"/>
    </w:rPr>
  </w:style>
  <w:style w:type="paragraph" w:styleId="IntenseQuote">
    <w:name w:val="Intense Quote"/>
    <w:basedOn w:val="Normal"/>
    <w:next w:val="Normal"/>
    <w:link w:val="IntenseQuoteChar"/>
    <w:uiPriority w:val="30"/>
    <w:qFormat/>
    <w:rsid w:val="00E75F6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75F63"/>
    <w:rPr>
      <w:i/>
      <w:iCs/>
      <w:color w:val="0F4761" w:themeColor="accent1" w:themeShade="BF"/>
    </w:rPr>
  </w:style>
  <w:style w:type="character" w:styleId="IntenseReference">
    <w:name w:val="Intense Reference"/>
    <w:basedOn w:val="DefaultParagraphFont"/>
    <w:uiPriority w:val="32"/>
    <w:qFormat/>
    <w:rsid w:val="00E75F63"/>
    <w:rPr>
      <w:b/>
      <w:bCs/>
      <w:smallCaps/>
      <w:color w:val="0F4761" w:themeColor="accent1" w:themeShade="BF"/>
      <w:spacing w:val="5"/>
    </w:rPr>
  </w:style>
  <w:style w:type="paragraph" w:styleId="CommentText">
    <w:name w:val="annotation text"/>
    <w:basedOn w:val="Normal"/>
    <w:link w:val="CommentTextChar"/>
    <w:uiPriority w:val="99"/>
    <w:semiHidden/>
    <w:unhideWhenUsed/>
    <w:rsid w:val="00CE6072"/>
    <w:pPr>
      <w:spacing w:line="240" w:lineRule="auto"/>
    </w:pPr>
    <w:rPr>
      <w:sz w:val="20"/>
      <w:szCs w:val="20"/>
    </w:rPr>
  </w:style>
  <w:style w:type="character" w:customStyle="1" w:styleId="CommentTextChar">
    <w:name w:val="Comment Text Char"/>
    <w:basedOn w:val="DefaultParagraphFont"/>
    <w:link w:val="CommentText"/>
    <w:uiPriority w:val="99"/>
    <w:semiHidden/>
    <w:rsid w:val="00CE6072"/>
    <w:rPr>
      <w:sz w:val="20"/>
      <w:szCs w:val="20"/>
    </w:rPr>
  </w:style>
  <w:style w:type="character" w:styleId="CommentReference">
    <w:name w:val="annotation reference"/>
    <w:basedOn w:val="DefaultParagraphFont"/>
    <w:uiPriority w:val="99"/>
    <w:semiHidden/>
    <w:unhideWhenUsed/>
    <w:rsid w:val="00CE6072"/>
    <w:rPr>
      <w:sz w:val="16"/>
      <w:szCs w:val="16"/>
    </w:rPr>
  </w:style>
  <w:style w:type="paragraph" w:customStyle="1" w:styleId="p1">
    <w:name w:val="p1"/>
    <w:basedOn w:val="Normal"/>
    <w:rsid w:val="004E6738"/>
    <w:pPr>
      <w:shd w:val="clear" w:color="auto" w:fill="FFFFFF"/>
      <w:spacing w:after="0" w:line="240" w:lineRule="auto"/>
    </w:pPr>
    <w:rPr>
      <w:rFonts w:ascii="Helvetica" w:hAnsi="Helvetica" w:cs="Times New Roman"/>
      <w:color w:val="000000"/>
      <w:kern w:val="0"/>
      <w:sz w:val="18"/>
      <w:szCs w:val="18"/>
      <w14:ligatures w14:val="none"/>
    </w:rPr>
  </w:style>
  <w:style w:type="character" w:customStyle="1" w:styleId="s1">
    <w:name w:val="s1"/>
    <w:basedOn w:val="DefaultParagraphFont"/>
    <w:rsid w:val="004E6738"/>
    <w:rPr>
      <w:rFonts w:ascii="Helvetica" w:hAnsi="Helvetica" w:hint="default"/>
      <w:b w:val="0"/>
      <w:bCs w:val="0"/>
      <w:i w:val="0"/>
      <w:iC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98807">
      <w:bodyDiv w:val="1"/>
      <w:marLeft w:val="0"/>
      <w:marRight w:val="0"/>
      <w:marTop w:val="0"/>
      <w:marBottom w:val="0"/>
      <w:divBdr>
        <w:top w:val="none" w:sz="0" w:space="0" w:color="auto"/>
        <w:left w:val="none" w:sz="0" w:space="0" w:color="auto"/>
        <w:bottom w:val="none" w:sz="0" w:space="0" w:color="auto"/>
        <w:right w:val="none" w:sz="0" w:space="0" w:color="auto"/>
      </w:divBdr>
    </w:div>
    <w:div w:id="146369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A2F8FAC221D34497FE25C305578C54" ma:contentTypeVersion="15" ma:contentTypeDescription="Create a new document." ma:contentTypeScope="" ma:versionID="e744f2dc614436c049d2166987e79830">
  <xsd:schema xmlns:xsd="http://www.w3.org/2001/XMLSchema" xmlns:xs="http://www.w3.org/2001/XMLSchema" xmlns:p="http://schemas.microsoft.com/office/2006/metadata/properties" xmlns:ns2="e5805ff7-bc01-4b14-b19f-7a86b8b70e8c" xmlns:ns3="12266775-0d52-46a1-8a41-3bd266e95af4" targetNamespace="http://schemas.microsoft.com/office/2006/metadata/properties" ma:root="true" ma:fieldsID="c19b8c7e5bfa3cec792e9a76d544c634" ns2:_="" ns3:_="">
    <xsd:import namespace="e5805ff7-bc01-4b14-b19f-7a86b8b70e8c"/>
    <xsd:import namespace="12266775-0d52-46a1-8a41-3bd266e95a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05ff7-bc01-4b14-b19f-7a86b8b70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6149630-0c72-479e-8743-bbe3298ca23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266775-0d52-46a1-8a41-3bd266e95af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4d1e8b0-b77a-4a1e-8347-5b42c4f6a9f1}" ma:internalName="TaxCatchAll" ma:showField="CatchAllData" ma:web="12266775-0d52-46a1-8a41-3bd266e95af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117F1C-034F-469D-8AA1-1A817AAA4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05ff7-bc01-4b14-b19f-7a86b8b70e8c"/>
    <ds:schemaRef ds:uri="12266775-0d52-46a1-8a41-3bd266e95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ABAF34-DBE4-4B3D-A22E-EF34A1D0F8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1011</Characters>
  <Application>Microsoft Office Word</Application>
  <DocSecurity>0</DocSecurity>
  <Lines>8</Lines>
  <Paragraphs>2</Paragraphs>
  <ScaleCrop>false</ScaleCrop>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Schaefer</dc:creator>
  <cp:keywords/>
  <dc:description/>
  <cp:lastModifiedBy>Brittany Owens</cp:lastModifiedBy>
  <cp:revision>2</cp:revision>
  <dcterms:created xsi:type="dcterms:W3CDTF">2024-03-28T17:08:00Z</dcterms:created>
  <dcterms:modified xsi:type="dcterms:W3CDTF">2024-03-28T17:08:00Z</dcterms:modified>
</cp:coreProperties>
</file>